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8" w:rsidRDefault="00CB6FB8" w:rsidP="00CB6FB8">
      <w:pPr>
        <w:spacing w:line="540" w:lineRule="exact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附件1</w:t>
      </w:r>
    </w:p>
    <w:p w:rsidR="00CB6FB8" w:rsidRDefault="00CB6FB8" w:rsidP="00CB6FB8">
      <w:pPr>
        <w:spacing w:line="560" w:lineRule="exact"/>
        <w:rPr>
          <w:rFonts w:ascii="黑体" w:eastAsia="黑体" w:hAnsi="宋体" w:cs="宋体"/>
          <w:bCs/>
          <w:sz w:val="32"/>
          <w:szCs w:val="32"/>
        </w:rPr>
      </w:pPr>
    </w:p>
    <w:p w:rsidR="00CB6FB8" w:rsidRDefault="00CB6FB8" w:rsidP="00CB6FB8">
      <w:pPr>
        <w:spacing w:line="560" w:lineRule="exact"/>
        <w:ind w:firstLineChars="100" w:firstLine="44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B6FB8" w:rsidRDefault="00CB6FB8" w:rsidP="00CB6FB8">
      <w:pPr>
        <w:spacing w:line="560" w:lineRule="exact"/>
        <w:ind w:firstLineChars="100" w:firstLine="418"/>
        <w:jc w:val="center"/>
        <w:rPr>
          <w:rFonts w:ascii="方正小标宋简体" w:eastAsia="方正小标宋简体" w:hAnsi="宋体"/>
          <w:bCs/>
          <w:spacing w:val="-11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11"/>
          <w:sz w:val="44"/>
          <w:szCs w:val="44"/>
        </w:rPr>
        <w:t>宝鸡市劳模和工匠人才创新工作室申报材料</w:t>
      </w:r>
    </w:p>
    <w:p w:rsidR="00CB6FB8" w:rsidRDefault="00CB6FB8" w:rsidP="00CB6FB8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CB6FB8" w:rsidRDefault="00CB6FB8" w:rsidP="00CB6FB8">
      <w:pPr>
        <w:jc w:val="center"/>
        <w:rPr>
          <w:rFonts w:ascii="方正小标宋简体" w:eastAsia="方正小标宋简体" w:hAnsi="Batang" w:cs="宋体"/>
          <w:sz w:val="36"/>
          <w:szCs w:val="36"/>
        </w:rPr>
      </w:pPr>
    </w:p>
    <w:p w:rsidR="00CB6FB8" w:rsidRDefault="00CB6FB8" w:rsidP="00CB6FB8">
      <w:pPr>
        <w:jc w:val="center"/>
        <w:rPr>
          <w:rFonts w:ascii="方正小标宋简体" w:eastAsia="方正小标宋简体" w:hAnsi="Batang" w:cs="宋体"/>
          <w:sz w:val="36"/>
          <w:szCs w:val="36"/>
        </w:rPr>
      </w:pPr>
      <w:r>
        <w:rPr>
          <w:rFonts w:ascii="方正小标宋简体" w:eastAsia="方正小标宋简体" w:hAnsi="Batang" w:cs="宋体" w:hint="eastAsia"/>
          <w:sz w:val="36"/>
          <w:szCs w:val="36"/>
        </w:rPr>
        <w:t>材 料 目 录</w:t>
      </w:r>
    </w:p>
    <w:p w:rsidR="00CB6FB8" w:rsidRDefault="00CB6FB8" w:rsidP="00CB6FB8">
      <w:pPr>
        <w:spacing w:line="240" w:lineRule="exact"/>
        <w:jc w:val="center"/>
        <w:rPr>
          <w:rFonts w:ascii="方正小标宋简体" w:eastAsia="方正小标宋简体" w:hAnsi="Batang" w:cs="宋体"/>
          <w:sz w:val="36"/>
          <w:szCs w:val="36"/>
        </w:rPr>
      </w:pPr>
    </w:p>
    <w:p w:rsidR="00CB6FB8" w:rsidRDefault="00CB6FB8" w:rsidP="00CB6FB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1.宝鸡市劳模和工匠人才</w:t>
      </w:r>
      <w:r>
        <w:rPr>
          <w:rFonts w:ascii="仿宋_GB2312" w:eastAsia="仿宋_GB2312" w:hAnsi="宋体" w:hint="eastAsia"/>
          <w:sz w:val="32"/>
          <w:szCs w:val="32"/>
        </w:rPr>
        <w:t>创新工作室申报表;</w:t>
      </w:r>
    </w:p>
    <w:p w:rsidR="00CB6FB8" w:rsidRDefault="00CB6FB8" w:rsidP="00CB6FB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2.工作室成立和不同层级命名挂牌的材料；</w:t>
      </w:r>
    </w:p>
    <w:p w:rsidR="00CB6FB8" w:rsidRDefault="00CB6FB8" w:rsidP="00CB6FB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工作室的相关工作制度、工作计划、管理办法和主要活动记录；</w:t>
      </w:r>
    </w:p>
    <w:p w:rsidR="00CB6FB8" w:rsidRDefault="00CB6FB8" w:rsidP="00CB6FB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4.工作室成员的职业资格、技术等级和学历证书;</w:t>
      </w:r>
    </w:p>
    <w:p w:rsidR="00CB6FB8" w:rsidRDefault="00CB6FB8" w:rsidP="00CB6FB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5.工作室</w:t>
      </w:r>
      <w:r>
        <w:rPr>
          <w:rFonts w:ascii="仿宋_GB2312" w:eastAsia="仿宋_GB2312" w:hAnsi="宋体" w:cs="宋体" w:hint="eastAsia"/>
          <w:sz w:val="32"/>
          <w:szCs w:val="32"/>
        </w:rPr>
        <w:t>工作业绩</w:t>
      </w:r>
      <w:r>
        <w:rPr>
          <w:rFonts w:ascii="仿宋_GB2312" w:eastAsia="仿宋_GB2312" w:hAnsi="宋体" w:hint="eastAsia"/>
          <w:sz w:val="32"/>
          <w:szCs w:val="32"/>
        </w:rPr>
        <w:t>和创新成果材料,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包括研究项目、创新成果获奖证书、专利证书、技术鉴定证书、</w:t>
      </w:r>
      <w:r>
        <w:rPr>
          <w:rFonts w:ascii="仿宋_GB2312" w:eastAsia="仿宋_GB2312" w:hAnsi="宋体" w:hint="eastAsia"/>
          <w:sz w:val="32"/>
          <w:szCs w:val="32"/>
        </w:rPr>
        <w:t>推广应用成效认定等证明材料（经济效益须附加盖单位财务章的复印件）;</w:t>
      </w:r>
    </w:p>
    <w:p w:rsidR="00CB6FB8" w:rsidRDefault="00CB6FB8" w:rsidP="00CB6FB8">
      <w:pPr>
        <w:spacing w:line="600" w:lineRule="exact"/>
        <w:ind w:firstLineChars="200" w:firstLine="640"/>
        <w:rPr>
          <w:rFonts w:ascii="宋体" w:hAnsi="宋体"/>
          <w:szCs w:val="21"/>
        </w:rPr>
      </w:pPr>
      <w:r>
        <w:rPr>
          <w:rFonts w:ascii="仿宋_GB2312" w:eastAsia="仿宋_GB2312" w:hAnsi="Arial" w:cs="Arial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其它能表明已达到申报条件的相关材料。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D5" w:rsidRDefault="008057D5" w:rsidP="00CB6FB8">
      <w:pPr>
        <w:spacing w:after="0"/>
      </w:pPr>
      <w:r>
        <w:separator/>
      </w:r>
    </w:p>
  </w:endnote>
  <w:endnote w:type="continuationSeparator" w:id="0">
    <w:p w:rsidR="008057D5" w:rsidRDefault="008057D5" w:rsidP="00CB6F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D5" w:rsidRDefault="008057D5" w:rsidP="00CB6FB8">
      <w:pPr>
        <w:spacing w:after="0"/>
      </w:pPr>
      <w:r>
        <w:separator/>
      </w:r>
    </w:p>
  </w:footnote>
  <w:footnote w:type="continuationSeparator" w:id="0">
    <w:p w:rsidR="008057D5" w:rsidRDefault="008057D5" w:rsidP="00CB6F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43C4"/>
    <w:rsid w:val="008057D5"/>
    <w:rsid w:val="008B7726"/>
    <w:rsid w:val="00CB6FB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F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F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F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F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2021-07-05T07:42:00Z</dcterms:modified>
</cp:coreProperties>
</file>